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18" w:rsidRPr="00005951" w:rsidRDefault="00497DCD" w:rsidP="000C720B">
      <w:pPr>
        <w:ind w:firstLineChars="500" w:firstLine="1200"/>
        <w:rPr>
          <w:b/>
          <w:sz w:val="24"/>
          <w:szCs w:val="24"/>
        </w:rPr>
      </w:pPr>
      <w:r w:rsidRPr="00005951">
        <w:rPr>
          <w:b/>
          <w:sz w:val="24"/>
          <w:szCs w:val="24"/>
        </w:rPr>
        <w:t>2024年广东好太太科技集</w:t>
      </w:r>
      <w:bookmarkStart w:id="0" w:name="_GoBack"/>
      <w:bookmarkEnd w:id="0"/>
      <w:r w:rsidRPr="00005951">
        <w:rPr>
          <w:b/>
          <w:sz w:val="24"/>
          <w:szCs w:val="24"/>
        </w:rPr>
        <w:t>团股份有限公司快递服务</w:t>
      </w:r>
      <w:r w:rsidR="007E3288" w:rsidRPr="00005951">
        <w:rPr>
          <w:rFonts w:hint="eastAsia"/>
          <w:b/>
          <w:sz w:val="24"/>
          <w:szCs w:val="24"/>
        </w:rPr>
        <w:t>招</w:t>
      </w:r>
      <w:r w:rsidRPr="00005951">
        <w:rPr>
          <w:b/>
          <w:sz w:val="24"/>
          <w:szCs w:val="24"/>
        </w:rPr>
        <w:t>标公告</w:t>
      </w:r>
    </w:p>
    <w:p w:rsidR="000C720B" w:rsidRPr="00005951" w:rsidRDefault="000C720B">
      <w:pPr>
        <w:rPr>
          <w:b/>
          <w:sz w:val="24"/>
          <w:szCs w:val="24"/>
        </w:rPr>
      </w:pPr>
    </w:p>
    <w:p w:rsidR="000C720B" w:rsidRDefault="000C720B" w:rsidP="00FF3A3D">
      <w:pPr>
        <w:ind w:firstLineChars="200" w:firstLine="420"/>
      </w:pPr>
      <w:r w:rsidRPr="000C720B">
        <w:rPr>
          <w:rFonts w:hint="eastAsia"/>
        </w:rPr>
        <w:t>广东好太太科技集团股份有限公司（以下简称招标人），因业务的需要，为了</w:t>
      </w:r>
      <w:r w:rsidRPr="000C720B">
        <w:rPr>
          <w:u w:val="single"/>
        </w:rPr>
        <w:t xml:space="preserve"> 降低快递成本，提高服务质量</w:t>
      </w:r>
      <w:r w:rsidRPr="000C720B">
        <w:t>，特举行此次</w:t>
      </w:r>
      <w:r w:rsidRPr="000C720B">
        <w:rPr>
          <w:u w:val="single"/>
        </w:rPr>
        <w:t xml:space="preserve">  2024年集团电商快递</w:t>
      </w:r>
      <w:r w:rsidR="007D43FA">
        <w:rPr>
          <w:rFonts w:hint="eastAsia"/>
          <w:u w:val="single"/>
        </w:rPr>
        <w:t>服务</w:t>
      </w:r>
      <w:r w:rsidRPr="000C720B">
        <w:rPr>
          <w:u w:val="single"/>
        </w:rPr>
        <w:t xml:space="preserve"> </w:t>
      </w:r>
      <w:r w:rsidRPr="000C720B">
        <w:t>招标项目，特邀请贵司（以下简称：投标人）前来投标。</w:t>
      </w:r>
    </w:p>
    <w:p w:rsidR="000C720B" w:rsidRPr="000C720B" w:rsidRDefault="000C720B" w:rsidP="000C720B">
      <w:pPr>
        <w:rPr>
          <w:b/>
        </w:rPr>
      </w:pPr>
      <w:r w:rsidRPr="000C720B">
        <w:rPr>
          <w:rFonts w:hint="eastAsia"/>
          <w:b/>
        </w:rPr>
        <w:t>一、项目基本情况</w:t>
      </w:r>
    </w:p>
    <w:p w:rsidR="000C720B" w:rsidRDefault="000C720B" w:rsidP="000C720B"/>
    <w:p w:rsidR="000C720B" w:rsidRDefault="000C720B" w:rsidP="000C720B">
      <w:r>
        <w:t xml:space="preserve">  1、项目名称：2024年集团电商快递</w:t>
      </w:r>
      <w:r w:rsidR="007D43FA">
        <w:rPr>
          <w:rFonts w:hint="eastAsia"/>
        </w:rPr>
        <w:t>服务</w:t>
      </w:r>
      <w:r>
        <w:t>项目</w:t>
      </w:r>
      <w:r w:rsidR="00D97574" w:rsidRPr="000C720B">
        <w:rPr>
          <w:rFonts w:hint="eastAsia"/>
        </w:rPr>
        <w:t>。</w:t>
      </w:r>
    </w:p>
    <w:p w:rsidR="000C720B" w:rsidRPr="000C720B" w:rsidRDefault="000C720B" w:rsidP="000C720B"/>
    <w:p w:rsidR="000C720B" w:rsidRDefault="000C720B" w:rsidP="000C720B">
      <w:r>
        <w:t xml:space="preserve">  2、服务范围：</w:t>
      </w:r>
      <w:r w:rsidRPr="000C720B">
        <w:rPr>
          <w:rFonts w:hint="eastAsia"/>
        </w:rPr>
        <w:t>全国各地货物运输和派送服务。</w:t>
      </w:r>
    </w:p>
    <w:p w:rsidR="000C720B" w:rsidRPr="000C720B" w:rsidRDefault="000C720B" w:rsidP="000C720B"/>
    <w:p w:rsidR="007D43FA" w:rsidRDefault="000C720B" w:rsidP="000C720B">
      <w:r>
        <w:t xml:space="preserve">  3、服务项目：</w:t>
      </w:r>
      <w:r w:rsidRPr="000C720B">
        <w:rPr>
          <w:rFonts w:hint="eastAsia"/>
        </w:rPr>
        <w:t>电动</w:t>
      </w:r>
      <w:r w:rsidRPr="000C720B">
        <w:t>/手摇/外飘/落地/锁/浴霸/电热毛巾架等全品类运输和派送服务</w:t>
      </w:r>
      <w:r>
        <w:rPr>
          <w:rFonts w:hint="eastAsia"/>
        </w:rPr>
        <w:t>。</w:t>
      </w:r>
    </w:p>
    <w:p w:rsidR="000C720B" w:rsidRDefault="000C720B" w:rsidP="000C720B">
      <w:r w:rsidRPr="000C720B">
        <w:rPr>
          <w:rFonts w:hint="eastAsia"/>
        </w:rPr>
        <w:t xml:space="preserve"> </w:t>
      </w:r>
    </w:p>
    <w:p w:rsidR="007D43FA" w:rsidRDefault="007D43FA" w:rsidP="007D43FA">
      <w:pPr>
        <w:ind w:firstLineChars="100" w:firstLine="210"/>
      </w:pPr>
      <w:r>
        <w:rPr>
          <w:rFonts w:hint="eastAsia"/>
        </w:rPr>
        <w:t>4、业务时效：</w:t>
      </w:r>
      <w:r w:rsidRPr="007D43FA">
        <w:rPr>
          <w:rFonts w:hint="eastAsia"/>
        </w:rPr>
        <w:t>广东省内同城</w:t>
      </w:r>
      <w:r w:rsidRPr="007D43FA">
        <w:t>24小时内送达，广东省内跨城48小时内送达，广东省外件72小时内到达，偏远地区在以上派送时间基础上加24小时。</w:t>
      </w:r>
    </w:p>
    <w:p w:rsidR="007D43FA" w:rsidRDefault="007D43FA" w:rsidP="007D43FA">
      <w:pPr>
        <w:ind w:firstLineChars="100" w:firstLine="210"/>
      </w:pPr>
    </w:p>
    <w:p w:rsidR="007D43FA" w:rsidRDefault="007D43FA" w:rsidP="007D43FA">
      <w:pPr>
        <w:ind w:firstLineChars="100" w:firstLine="210"/>
      </w:pPr>
      <w:r>
        <w:rPr>
          <w:rFonts w:hint="eastAsia"/>
        </w:rPr>
        <w:t>5、</w:t>
      </w:r>
      <w:r w:rsidRPr="007D43FA">
        <w:rPr>
          <w:rFonts w:hint="eastAsia"/>
        </w:rPr>
        <w:t>业务要求</w:t>
      </w:r>
      <w:r>
        <w:rPr>
          <w:rFonts w:hint="eastAsia"/>
        </w:rPr>
        <w:t>：</w:t>
      </w:r>
      <w:r w:rsidRPr="007D43FA">
        <w:t>安排专员对接业务问题，普通问题3分钟内解决，重大问题2小时内提供解决方案并解决。</w:t>
      </w:r>
    </w:p>
    <w:p w:rsidR="007D43FA" w:rsidRDefault="007D43FA" w:rsidP="007D43FA">
      <w:pPr>
        <w:ind w:firstLineChars="100" w:firstLine="210"/>
      </w:pPr>
    </w:p>
    <w:p w:rsidR="00497DCD" w:rsidRDefault="000C720B" w:rsidP="000C720B">
      <w:pPr>
        <w:rPr>
          <w:b/>
        </w:rPr>
      </w:pPr>
      <w:r w:rsidRPr="000C720B">
        <w:rPr>
          <w:rFonts w:hint="eastAsia"/>
          <w:b/>
          <w:highlight w:val="lightGray"/>
        </w:rPr>
        <w:t>二</w:t>
      </w:r>
      <w:r>
        <w:rPr>
          <w:rFonts w:hint="eastAsia"/>
          <w:b/>
          <w:highlight w:val="lightGray"/>
        </w:rPr>
        <w:t>、</w:t>
      </w:r>
      <w:r w:rsidR="00497DCD" w:rsidRPr="000C720B">
        <w:rPr>
          <w:rFonts w:hint="eastAsia"/>
          <w:b/>
        </w:rPr>
        <w:t>投标</w:t>
      </w:r>
      <w:r w:rsidR="003C3C0B">
        <w:rPr>
          <w:rFonts w:hint="eastAsia"/>
          <w:b/>
        </w:rPr>
        <w:t>人</w:t>
      </w:r>
      <w:r w:rsidR="00497DCD" w:rsidRPr="000C720B">
        <w:rPr>
          <w:rFonts w:hint="eastAsia"/>
          <w:b/>
        </w:rPr>
        <w:t>资</w:t>
      </w:r>
      <w:r w:rsidR="003C3C0B">
        <w:rPr>
          <w:rFonts w:hint="eastAsia"/>
          <w:b/>
        </w:rPr>
        <w:t>格要求</w:t>
      </w:r>
      <w:r w:rsidR="003C3C0B">
        <w:rPr>
          <w:b/>
        </w:rPr>
        <w:tab/>
      </w:r>
    </w:p>
    <w:p w:rsidR="007D43FA" w:rsidRPr="007D43FA" w:rsidRDefault="007D43FA" w:rsidP="007D43FA">
      <w:r w:rsidRPr="007D43FA">
        <w:t>1、资质要求：</w:t>
      </w:r>
    </w:p>
    <w:p w:rsidR="007D43FA" w:rsidRPr="007D43FA" w:rsidRDefault="007D43FA" w:rsidP="007D43FA"/>
    <w:p w:rsidR="007D43FA" w:rsidRPr="007D43FA" w:rsidRDefault="007D43FA" w:rsidP="007D43FA">
      <w:r w:rsidRPr="007D43FA">
        <w:t xml:space="preserve">    （1）具有独立法人资格，能独立承担民事责任；</w:t>
      </w:r>
    </w:p>
    <w:p w:rsidR="007D43FA" w:rsidRPr="007D43FA" w:rsidRDefault="007D43FA" w:rsidP="007D43FA"/>
    <w:p w:rsidR="007D43FA" w:rsidRPr="007D43FA" w:rsidRDefault="007D43FA" w:rsidP="007D43FA">
      <w:r w:rsidRPr="007D43FA">
        <w:t xml:space="preserve">    （2）应提供三证合一《营业执照》；</w:t>
      </w:r>
    </w:p>
    <w:p w:rsidR="007D43FA" w:rsidRPr="007D43FA" w:rsidRDefault="007D43FA" w:rsidP="007D43FA"/>
    <w:p w:rsidR="007D43FA" w:rsidRPr="007D43FA" w:rsidRDefault="007D43FA" w:rsidP="007D43FA">
      <w:r w:rsidRPr="007D43FA">
        <w:t xml:space="preserve">    （3）为一般纳税人，可提供增值税专用发票；   </w:t>
      </w:r>
    </w:p>
    <w:p w:rsidR="007D43FA" w:rsidRPr="007D43FA" w:rsidRDefault="007D43FA" w:rsidP="007D43FA"/>
    <w:p w:rsidR="007D43FA" w:rsidRDefault="007D43FA" w:rsidP="007D43FA">
      <w:r>
        <w:t>2、拥有充足运输和派送人员储备，能满足电商大促、线下促销活动等业务高峰期间人员需求。</w:t>
      </w:r>
    </w:p>
    <w:p w:rsidR="007D43FA" w:rsidRDefault="007D43FA" w:rsidP="007D43FA">
      <w:r>
        <w:t>3、具有履行合同所必须的快递服务查询系统和专业能力。</w:t>
      </w:r>
    </w:p>
    <w:p w:rsidR="00497DCD" w:rsidRDefault="007D43FA" w:rsidP="007D43FA">
      <w:pPr>
        <w:rPr>
          <w:color w:val="777777"/>
          <w:shd w:val="clear" w:color="auto" w:fill="FFFFFF"/>
        </w:rPr>
      </w:pPr>
      <w:r>
        <w:t>4、具有良好的商业信誉，健全的风险管控体系，有很强的抗风险能力，在过往经营活动中无重大违法记录。</w:t>
      </w:r>
      <w:r w:rsidR="00FF3A3D" w:rsidRPr="00FF3A3D">
        <w:rPr>
          <w:rFonts w:hint="eastAsia"/>
        </w:rPr>
        <w:t>财务状况良好，无经营风险，无不良合作记录</w:t>
      </w:r>
      <w:r w:rsidR="00FF3A3D">
        <w:t>。</w:t>
      </w:r>
    </w:p>
    <w:p w:rsidR="00FF3A3D" w:rsidRDefault="00FF3A3D" w:rsidP="007D43FA">
      <w:pPr>
        <w:rPr>
          <w:color w:val="777777"/>
          <w:shd w:val="clear" w:color="auto" w:fill="FFFFFF"/>
        </w:rPr>
      </w:pPr>
    </w:p>
    <w:p w:rsidR="00FF3A3D" w:rsidRPr="00FF3A3D" w:rsidRDefault="00FF3A3D" w:rsidP="00FF3A3D">
      <w:pPr>
        <w:rPr>
          <w:b/>
          <w:highlight w:val="lightGray"/>
        </w:rPr>
      </w:pPr>
      <w:r w:rsidRPr="00FF3A3D">
        <w:rPr>
          <w:rFonts w:hint="eastAsia"/>
          <w:b/>
          <w:highlight w:val="lightGray"/>
        </w:rPr>
        <w:t>三、投标人提交资料及方式</w:t>
      </w:r>
    </w:p>
    <w:p w:rsidR="001544A9" w:rsidRDefault="00FF3A3D" w:rsidP="00FF3A3D">
      <w:r w:rsidRPr="00FF3A3D">
        <w:rPr>
          <w:rFonts w:hint="eastAsia"/>
        </w:rPr>
        <w:t>1. </w:t>
      </w:r>
      <w:r w:rsidR="001544A9">
        <w:rPr>
          <w:rFonts w:hint="eastAsia"/>
        </w:rPr>
        <w:t>提供资料</w:t>
      </w:r>
      <w:r w:rsidR="00110A43">
        <w:rPr>
          <w:rFonts w:hint="eastAsia"/>
        </w:rPr>
        <w:t>（</w:t>
      </w:r>
      <w:r w:rsidR="00CC68DC">
        <w:rPr>
          <w:rFonts w:hint="eastAsia"/>
        </w:rPr>
        <w:t>盖章版</w:t>
      </w:r>
      <w:r w:rsidR="00110A43">
        <w:rPr>
          <w:rFonts w:hint="eastAsia"/>
        </w:rPr>
        <w:t>）</w:t>
      </w:r>
    </w:p>
    <w:p w:rsidR="00FF3A3D" w:rsidRPr="00FF3A3D" w:rsidRDefault="001544A9" w:rsidP="001544A9">
      <w:pPr>
        <w:ind w:firstLineChars="100" w:firstLine="210"/>
      </w:pPr>
      <w:r>
        <w:rPr>
          <w:rFonts w:hint="eastAsia"/>
        </w:rPr>
        <w:t>1）</w:t>
      </w:r>
      <w:r w:rsidR="00AD5725">
        <w:rPr>
          <w:rFonts w:hint="eastAsia"/>
        </w:rPr>
        <w:t>提供</w:t>
      </w:r>
      <w:r w:rsidR="00DC3723" w:rsidRPr="00DC3723">
        <w:rPr>
          <w:rFonts w:hint="eastAsia"/>
        </w:rPr>
        <w:t>三证合一《统一社会信用代码证》</w:t>
      </w:r>
      <w:r w:rsidR="00DC3723">
        <w:rPr>
          <w:rFonts w:hint="eastAsia"/>
        </w:rPr>
        <w:t>，</w:t>
      </w:r>
      <w:r w:rsidR="00DC3723" w:rsidRPr="00DC3723">
        <w:rPr>
          <w:rFonts w:hint="eastAsia"/>
        </w:rPr>
        <w:t>一般纳税人证明</w:t>
      </w:r>
      <w:r w:rsidR="00AD5725">
        <w:rPr>
          <w:rFonts w:hint="eastAsia"/>
        </w:rPr>
        <w:t>；</w:t>
      </w:r>
    </w:p>
    <w:p w:rsidR="00DC3723" w:rsidRPr="007D005B" w:rsidRDefault="001544A9" w:rsidP="00DC3723">
      <w:pPr>
        <w:ind w:firstLineChars="100" w:firstLine="210"/>
        <w:rPr>
          <w:b/>
        </w:rPr>
      </w:pPr>
      <w:r>
        <w:t>2</w:t>
      </w:r>
      <w:r>
        <w:rPr>
          <w:rFonts w:hint="eastAsia"/>
        </w:rPr>
        <w:t>）</w:t>
      </w:r>
      <w:r w:rsidR="00AD5725">
        <w:rPr>
          <w:rFonts w:hint="eastAsia"/>
        </w:rPr>
        <w:t>提供</w:t>
      </w:r>
      <w:r w:rsidR="00FF3A3D" w:rsidRPr="00FF3A3D">
        <w:rPr>
          <w:rFonts w:hint="eastAsia"/>
        </w:rPr>
        <w:t>项目对接人姓名、职务、联系方式、邮箱</w:t>
      </w:r>
      <w:r w:rsidR="00DC3723">
        <w:rPr>
          <w:rFonts w:hint="eastAsia"/>
        </w:rPr>
        <w:t>；</w:t>
      </w:r>
      <w:r w:rsidR="00CC68DC" w:rsidRPr="00005951">
        <w:rPr>
          <w:rFonts w:hint="eastAsia"/>
          <w:b/>
          <w:sz w:val="24"/>
          <w:szCs w:val="24"/>
        </w:rPr>
        <w:t>（也需提供编辑版）</w:t>
      </w:r>
    </w:p>
    <w:p w:rsidR="00FF3A3D" w:rsidRDefault="001544A9" w:rsidP="00DC3723">
      <w:pPr>
        <w:ind w:firstLineChars="100" w:firstLine="210"/>
      </w:pPr>
      <w:r>
        <w:t>3</w:t>
      </w:r>
      <w:r>
        <w:rPr>
          <w:rFonts w:hint="eastAsia"/>
        </w:rPr>
        <w:t>）</w:t>
      </w:r>
      <w:r w:rsidR="00DC3723">
        <w:rPr>
          <w:rFonts w:hint="eastAsia"/>
        </w:rPr>
        <w:t>提供</w:t>
      </w:r>
      <w:r w:rsidR="00FF3A3D" w:rsidRPr="00FF3A3D">
        <w:rPr>
          <w:rFonts w:hint="eastAsia"/>
        </w:rPr>
        <w:t>项目对接人在投标单位缴纳近三个月的社保证明（社保局截图或打印版）；</w:t>
      </w:r>
    </w:p>
    <w:p w:rsidR="0013661C" w:rsidRPr="00FF3A3D" w:rsidRDefault="001544A9" w:rsidP="00DC3723">
      <w:pPr>
        <w:ind w:firstLineChars="100" w:firstLine="210"/>
        <w:rPr>
          <w:rFonts w:hint="eastAsia"/>
        </w:rPr>
      </w:pPr>
      <w:r>
        <w:t>4</w:t>
      </w:r>
      <w:r>
        <w:rPr>
          <w:rFonts w:hint="eastAsia"/>
        </w:rPr>
        <w:t>）</w:t>
      </w:r>
      <w:r w:rsidR="0013661C">
        <w:rPr>
          <w:rFonts w:hint="eastAsia"/>
        </w:rPr>
        <w:t>提供</w:t>
      </w:r>
      <w:r w:rsidR="000574C2">
        <w:t>无重大违法记录</w:t>
      </w:r>
      <w:r w:rsidR="000574C2">
        <w:rPr>
          <w:rFonts w:hint="eastAsia"/>
        </w:rPr>
        <w:t>、</w:t>
      </w:r>
      <w:r w:rsidR="0013661C">
        <w:rPr>
          <w:rFonts w:hint="eastAsia"/>
        </w:rPr>
        <w:t>无不良合作记录承诺书；</w:t>
      </w:r>
    </w:p>
    <w:p w:rsidR="00FF3A3D" w:rsidRPr="00FF3A3D" w:rsidRDefault="00FF3A3D" w:rsidP="00FF3A3D">
      <w:r w:rsidRPr="00FF3A3D">
        <w:rPr>
          <w:rFonts w:hint="eastAsia"/>
        </w:rPr>
        <w:t>2. 截止时间：202</w:t>
      </w:r>
      <w:r w:rsidRPr="00FF3A3D">
        <w:t>4</w:t>
      </w:r>
      <w:r w:rsidRPr="00FF3A3D">
        <w:rPr>
          <w:rFonts w:hint="eastAsia"/>
        </w:rPr>
        <w:t>年0</w:t>
      </w:r>
      <w:r>
        <w:t>3</w:t>
      </w:r>
      <w:r w:rsidRPr="00FF3A3D">
        <w:rPr>
          <w:rFonts w:hint="eastAsia"/>
        </w:rPr>
        <w:t>月</w:t>
      </w:r>
      <w:r>
        <w:t>13</w:t>
      </w:r>
      <w:r w:rsidRPr="00FF3A3D">
        <w:rPr>
          <w:rFonts w:hint="eastAsia"/>
        </w:rPr>
        <w:t>日 12:00；</w:t>
      </w:r>
    </w:p>
    <w:p w:rsidR="00FF3A3D" w:rsidRPr="00FF3A3D" w:rsidRDefault="00FF3A3D" w:rsidP="00FF3A3D">
      <w:r w:rsidRPr="00FF3A3D">
        <w:rPr>
          <w:rFonts w:hint="eastAsia"/>
        </w:rPr>
        <w:lastRenderedPageBreak/>
        <w:t>3. 提交方式：邮件发至：zhaobiao@hotata.com，不接受电话、传真等形式；</w:t>
      </w:r>
    </w:p>
    <w:p w:rsidR="00FF3A3D" w:rsidRPr="00FF3A3D" w:rsidRDefault="00FF3A3D" w:rsidP="00FF3A3D">
      <w:r w:rsidRPr="00FF3A3D">
        <w:rPr>
          <w:rFonts w:hint="eastAsia"/>
        </w:rPr>
        <w:t>4. 报名邮件主题要求：XXX公司报名+项目名称；</w:t>
      </w:r>
    </w:p>
    <w:p w:rsidR="00FF3A3D" w:rsidRPr="00FF3A3D" w:rsidRDefault="00FF3A3D" w:rsidP="00FF3A3D">
      <w:r w:rsidRPr="00FF3A3D">
        <w:rPr>
          <w:rFonts w:hint="eastAsia"/>
        </w:rPr>
        <w:t>5. 联系人及联系方式：陈小姐：19876820930 （工作日：上午09：00~12：00，下午13：00~17：30）；</w:t>
      </w:r>
    </w:p>
    <w:p w:rsidR="00FF3A3D" w:rsidRPr="00FF3A3D" w:rsidRDefault="00FF3A3D" w:rsidP="00FF3A3D">
      <w:r w:rsidRPr="00FF3A3D">
        <w:rPr>
          <w:rFonts w:hint="eastAsia"/>
        </w:rPr>
        <w:t>6. 地址：</w:t>
      </w:r>
      <w:r w:rsidR="00F01D91" w:rsidRPr="00F01D91">
        <w:rPr>
          <w:rFonts w:hint="eastAsia"/>
        </w:rPr>
        <w:t>广州市番禺区化龙镇金湖工业区金阳二路</w:t>
      </w:r>
      <w:r w:rsidR="00F01D91" w:rsidRPr="00F01D91">
        <w:t>12号</w:t>
      </w:r>
      <w:r w:rsidRPr="00FF3A3D">
        <w:rPr>
          <w:rFonts w:hint="eastAsia"/>
        </w:rPr>
        <w:t>A栋四楼。</w:t>
      </w:r>
    </w:p>
    <w:p w:rsidR="00FF3A3D" w:rsidRPr="00FF3A3D" w:rsidRDefault="00FF3A3D" w:rsidP="00FF3A3D">
      <w:r w:rsidRPr="00FF3A3D">
        <w:rPr>
          <w:rFonts w:hint="eastAsia"/>
        </w:rPr>
        <w:t>八、招标文件的获取</w:t>
      </w:r>
    </w:p>
    <w:p w:rsidR="00FF3A3D" w:rsidRPr="00FF3A3D" w:rsidRDefault="00FF3A3D" w:rsidP="00FF3A3D">
      <w:r w:rsidRPr="00FF3A3D">
        <w:rPr>
          <w:rFonts w:hint="eastAsia"/>
        </w:rPr>
        <w:t>1. 招标人在接受投标人报名后将告知是否通过资格预审，对入围的投标人发售招标文件，时间另行书面通知； </w:t>
      </w:r>
    </w:p>
    <w:p w:rsidR="00FF3A3D" w:rsidRPr="00FF3A3D" w:rsidRDefault="00FF3A3D" w:rsidP="00FF3A3D">
      <w:r w:rsidRPr="00FF3A3D">
        <w:rPr>
          <w:rFonts w:hint="eastAsia"/>
        </w:rPr>
        <w:t>2. 获取方式：通过邮件形式发送至此项目对接人邮箱；</w:t>
      </w:r>
    </w:p>
    <w:p w:rsidR="00FF3A3D" w:rsidRPr="00FF3A3D" w:rsidRDefault="00FF3A3D" w:rsidP="00FF3A3D">
      <w:r w:rsidRPr="00FF3A3D">
        <w:rPr>
          <w:rFonts w:hint="eastAsia"/>
        </w:rPr>
        <w:t>3. 招标文件售价：支付方式和售价另行通知,售后不退。</w:t>
      </w:r>
    </w:p>
    <w:p w:rsidR="00FF3A3D" w:rsidRPr="00FF3A3D" w:rsidRDefault="00FF3A3D" w:rsidP="00FF3A3D">
      <w:r w:rsidRPr="00FF3A3D">
        <w:rPr>
          <w:rFonts w:hint="eastAsia"/>
        </w:rPr>
        <w:t>九、投标截止时间、开标时间及地点：另行书面通知。</w:t>
      </w:r>
    </w:p>
    <w:p w:rsidR="00FF3A3D" w:rsidRPr="00FF3A3D" w:rsidRDefault="00FF3A3D" w:rsidP="00FF3A3D">
      <w:r w:rsidRPr="00FF3A3D">
        <w:rPr>
          <w:rFonts w:hint="eastAsia"/>
        </w:rPr>
        <w:t>十、本公告发布在：</w:t>
      </w:r>
    </w:p>
    <w:p w:rsidR="00FF3A3D" w:rsidRPr="00FF3A3D" w:rsidRDefault="00FF3A3D" w:rsidP="00FF3A3D">
      <w:r w:rsidRPr="00FF3A3D">
        <w:rPr>
          <w:rFonts w:hint="eastAsia"/>
        </w:rPr>
        <w:t>好太太官网（https://www.hotata.com/）-品牌资讯</w:t>
      </w:r>
    </w:p>
    <w:p w:rsidR="00FF3A3D" w:rsidRDefault="00FF3A3D" w:rsidP="00FF3A3D">
      <w:r w:rsidRPr="00FF3A3D">
        <w:rPr>
          <w:rFonts w:hint="eastAsia"/>
        </w:rPr>
        <w:t>中国采招网（</w:t>
      </w:r>
      <w:hyperlink r:id="rId7" w:history="1">
        <w:r w:rsidRPr="00FF3A3D">
          <w:rPr>
            <w:rFonts w:hint="eastAsia"/>
          </w:rPr>
          <w:t>https://www.bidcenter.com.cn/</w:t>
        </w:r>
      </w:hyperlink>
      <w:r w:rsidRPr="00FF3A3D">
        <w:rPr>
          <w:rFonts w:hint="eastAsia"/>
        </w:rPr>
        <w:t>）</w:t>
      </w:r>
    </w:p>
    <w:p w:rsidR="00A65CC5" w:rsidRPr="00FF3A3D" w:rsidRDefault="00A65CC5" w:rsidP="00FF3A3D"/>
    <w:p w:rsidR="00FF3A3D" w:rsidRPr="00FF3A3D" w:rsidRDefault="00FF3A3D" w:rsidP="00FF3A3D">
      <w:r w:rsidRPr="00FF3A3D">
        <w:t xml:space="preserve">                                       </w:t>
      </w:r>
      <w:r w:rsidRPr="00FF3A3D">
        <w:rPr>
          <w:rFonts w:hint="eastAsia"/>
        </w:rPr>
        <w:t>广东好太太科技集团股份有限公司</w:t>
      </w:r>
    </w:p>
    <w:p w:rsidR="00FF3A3D" w:rsidRPr="00FF3A3D" w:rsidRDefault="00FF3A3D" w:rsidP="00FF3A3D">
      <w:r w:rsidRPr="00FF3A3D">
        <w:rPr>
          <w:rFonts w:hint="eastAsia"/>
        </w:rPr>
        <w:t>                               </w:t>
      </w:r>
      <w:r w:rsidRPr="00FF3A3D">
        <w:t xml:space="preserve">                </w:t>
      </w:r>
      <w:r w:rsidRPr="00FF3A3D">
        <w:rPr>
          <w:rFonts w:hint="eastAsia"/>
        </w:rPr>
        <w:t>202</w:t>
      </w:r>
      <w:r w:rsidRPr="00FF3A3D">
        <w:t>4</w:t>
      </w:r>
      <w:r w:rsidRPr="00FF3A3D">
        <w:rPr>
          <w:rFonts w:hint="eastAsia"/>
        </w:rPr>
        <w:t>年0</w:t>
      </w:r>
      <w:r>
        <w:t>3</w:t>
      </w:r>
      <w:r w:rsidRPr="00FF3A3D">
        <w:rPr>
          <w:rFonts w:hint="eastAsia"/>
        </w:rPr>
        <w:t>月</w:t>
      </w:r>
      <w:r>
        <w:t>06</w:t>
      </w:r>
      <w:r w:rsidRPr="00FF3A3D">
        <w:rPr>
          <w:rFonts w:hint="eastAsia"/>
        </w:rPr>
        <w:t>日</w:t>
      </w:r>
    </w:p>
    <w:p w:rsidR="00FF3A3D" w:rsidRPr="00FF3A3D" w:rsidRDefault="00FF3A3D" w:rsidP="00FF3A3D"/>
    <w:p w:rsidR="00FF3A3D" w:rsidRPr="003B0E55" w:rsidRDefault="00FF3A3D" w:rsidP="00FF3A3D">
      <w:pPr>
        <w:snapToGrid w:val="0"/>
        <w:spacing w:line="276" w:lineRule="auto"/>
        <w:rPr>
          <w:rFonts w:ascii="微软雅黑" w:eastAsia="微软雅黑" w:hAnsi="微软雅黑" w:cs="微软雅黑"/>
          <w:b/>
          <w:bCs/>
          <w:color w:val="0070C0"/>
          <w:kern w:val="0"/>
          <w:sz w:val="24"/>
          <w:szCs w:val="24"/>
        </w:rPr>
      </w:pPr>
    </w:p>
    <w:p w:rsidR="00FF3A3D" w:rsidRPr="00497DCD" w:rsidRDefault="00FF3A3D" w:rsidP="007D43FA"/>
    <w:sectPr w:rsidR="00FF3A3D" w:rsidRPr="00497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2A" w:rsidRDefault="00A4652A" w:rsidP="00F01D91">
      <w:r>
        <w:separator/>
      </w:r>
    </w:p>
  </w:endnote>
  <w:endnote w:type="continuationSeparator" w:id="0">
    <w:p w:rsidR="00A4652A" w:rsidRDefault="00A4652A" w:rsidP="00F0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2A" w:rsidRDefault="00A4652A" w:rsidP="00F01D91">
      <w:r>
        <w:separator/>
      </w:r>
    </w:p>
  </w:footnote>
  <w:footnote w:type="continuationSeparator" w:id="0">
    <w:p w:rsidR="00A4652A" w:rsidRDefault="00A4652A" w:rsidP="00F0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87D00"/>
    <w:multiLevelType w:val="hybridMultilevel"/>
    <w:tmpl w:val="7CE86756"/>
    <w:lvl w:ilvl="0" w:tplc="22FA51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0"/>
    <w:rsid w:val="00005951"/>
    <w:rsid w:val="000574C2"/>
    <w:rsid w:val="000C720B"/>
    <w:rsid w:val="00110A43"/>
    <w:rsid w:val="0013661C"/>
    <w:rsid w:val="001544A9"/>
    <w:rsid w:val="00266FE8"/>
    <w:rsid w:val="003C3C0B"/>
    <w:rsid w:val="003D0215"/>
    <w:rsid w:val="00497DCD"/>
    <w:rsid w:val="00580A6C"/>
    <w:rsid w:val="007D005B"/>
    <w:rsid w:val="007D43FA"/>
    <w:rsid w:val="007E3288"/>
    <w:rsid w:val="008A7005"/>
    <w:rsid w:val="00916FEB"/>
    <w:rsid w:val="00A16280"/>
    <w:rsid w:val="00A27B48"/>
    <w:rsid w:val="00A4652A"/>
    <w:rsid w:val="00A65CC5"/>
    <w:rsid w:val="00AD5725"/>
    <w:rsid w:val="00CC68DC"/>
    <w:rsid w:val="00D10B00"/>
    <w:rsid w:val="00D97574"/>
    <w:rsid w:val="00DC3723"/>
    <w:rsid w:val="00F01D91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233BA"/>
  <w15:chartTrackingRefBased/>
  <w15:docId w15:val="{0F56A7C0-4226-4A95-A017-EEFF53E6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DCD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F3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FF3A3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F0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1D9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1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01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dcenter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陈忠萍</dc:creator>
  <cp:keywords/>
  <dc:description/>
  <cp:lastModifiedBy>陈忠萍</cp:lastModifiedBy>
  <cp:revision>19</cp:revision>
  <dcterms:created xsi:type="dcterms:W3CDTF">2024-03-06T06:42:00Z</dcterms:created>
  <dcterms:modified xsi:type="dcterms:W3CDTF">2024-03-06T09:47:00Z</dcterms:modified>
</cp:coreProperties>
</file>